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4FF7"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Bishops Gate Golf Academy</w:t>
      </w:r>
    </w:p>
    <w:p w14:paraId="7718A506" w14:textId="77777777"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941.737.3808</w:t>
      </w:r>
    </w:p>
    <w:p w14:paraId="077FBF69" w14:textId="77777777"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laural</w:t>
      </w:r>
      <w:r w:rsidR="001C78A5">
        <w:rPr>
          <w:rStyle w:val="Strong"/>
          <w:rFonts w:ascii="Calibri" w:hAnsi="Calibri"/>
          <w:color w:val="000000"/>
        </w:rPr>
        <w:t>@ijsa.com</w:t>
      </w:r>
    </w:p>
    <w:p w14:paraId="4ADEC5BB" w14:textId="77777777" w:rsidR="001C78A5" w:rsidRDefault="001C78A5" w:rsidP="001C78A5">
      <w:pPr>
        <w:jc w:val="center"/>
        <w:rPr>
          <w:b/>
        </w:rPr>
      </w:pPr>
    </w:p>
    <w:p w14:paraId="5F5485AD" w14:textId="77777777" w:rsidR="00080D44" w:rsidRDefault="00060A3B" w:rsidP="00615D14">
      <w:pPr>
        <w:jc w:val="center"/>
        <w:rPr>
          <w:b/>
        </w:rPr>
      </w:pPr>
      <w:r>
        <w:rPr>
          <w:b/>
        </w:rPr>
        <w:t xml:space="preserve">BGGA Student-Athlete </w:t>
      </w:r>
      <w:r w:rsidR="00615D14">
        <w:rPr>
          <w:b/>
        </w:rPr>
        <w:t>Hiroshi Tia Commits to Georgia Institute of Technology</w:t>
      </w:r>
    </w:p>
    <w:p w14:paraId="7C9E6463" w14:textId="4A3C4F33" w:rsidR="000C6339" w:rsidRPr="000C6339" w:rsidRDefault="000C6339" w:rsidP="00615D14">
      <w:pPr>
        <w:pStyle w:val="NormalWeb"/>
        <w:rPr>
          <w:rFonts w:asciiTheme="minorHAnsi" w:hAnsiTheme="minorHAnsi" w:cstheme="minorHAnsi"/>
          <w:color w:val="000000" w:themeColor="text1"/>
        </w:rPr>
      </w:pPr>
      <w:bookmarkStart w:id="0" w:name="_GoBack"/>
      <w:r>
        <w:rPr>
          <w:rFonts w:asciiTheme="minorHAnsi" w:hAnsiTheme="minorHAnsi"/>
          <w:color w:val="000000" w:themeColor="text1"/>
        </w:rPr>
        <w:t xml:space="preserve">Highly regarded BGGA </w:t>
      </w:r>
      <w:r w:rsidR="00615D14" w:rsidRPr="00615D14">
        <w:rPr>
          <w:rFonts w:asciiTheme="minorHAnsi" w:hAnsiTheme="minorHAnsi"/>
          <w:color w:val="000000" w:themeColor="text1"/>
        </w:rPr>
        <w:t>stud</w:t>
      </w:r>
      <w:r w:rsidR="003B6B77">
        <w:rPr>
          <w:rFonts w:asciiTheme="minorHAnsi" w:hAnsiTheme="minorHAnsi"/>
          <w:color w:val="000000" w:themeColor="text1"/>
        </w:rPr>
        <w:t xml:space="preserve">ent Hiroshi Tai from Singapore official signed </w:t>
      </w:r>
      <w:r>
        <w:rPr>
          <w:rFonts w:asciiTheme="minorHAnsi" w:hAnsiTheme="minorHAnsi"/>
          <w:color w:val="000000" w:themeColor="text1"/>
        </w:rPr>
        <w:t>an</w:t>
      </w:r>
      <w:r w:rsidR="003B6B77">
        <w:rPr>
          <w:rFonts w:asciiTheme="minorHAnsi" w:hAnsiTheme="minorHAnsi"/>
          <w:color w:val="000000" w:themeColor="text1"/>
        </w:rPr>
        <w:t xml:space="preserve"> NLI with</w:t>
      </w:r>
      <w:r w:rsidR="00615D14" w:rsidRPr="00615D14">
        <w:rPr>
          <w:rStyle w:val="apple-converted-space"/>
          <w:rFonts w:asciiTheme="minorHAnsi" w:hAnsiTheme="minorHAnsi"/>
          <w:color w:val="000000" w:themeColor="text1"/>
        </w:rPr>
        <w:t> </w:t>
      </w:r>
      <w:r w:rsidR="00615D14" w:rsidRPr="00615D14">
        <w:rPr>
          <w:rStyle w:val="Strong"/>
          <w:rFonts w:asciiTheme="minorHAnsi" w:hAnsiTheme="minorHAnsi"/>
          <w:color w:val="000000" w:themeColor="text1"/>
        </w:rPr>
        <w:t>Georgia Tech</w:t>
      </w:r>
      <w:r w:rsidR="00615D14" w:rsidRPr="00615D14">
        <w:rPr>
          <w:rFonts w:asciiTheme="minorHAnsi" w:hAnsiTheme="minorHAnsi"/>
          <w:color w:val="000000" w:themeColor="text1"/>
        </w:rPr>
        <w:t xml:space="preserve">. Hiroshi’s goal was to play Division I college golf and he </w:t>
      </w:r>
      <w:r>
        <w:rPr>
          <w:rFonts w:asciiTheme="minorHAnsi" w:hAnsiTheme="minorHAnsi"/>
          <w:color w:val="000000" w:themeColor="text1"/>
        </w:rPr>
        <w:t xml:space="preserve">has now achieved that goal </w:t>
      </w:r>
      <w:r w:rsidR="00615D14" w:rsidRPr="00615D14">
        <w:rPr>
          <w:rFonts w:asciiTheme="minorHAnsi" w:hAnsiTheme="minorHAnsi"/>
          <w:color w:val="000000" w:themeColor="text1"/>
        </w:rPr>
        <w:t>by committing to the</w:t>
      </w:r>
      <w:r w:rsidR="00615D14" w:rsidRPr="00615D14">
        <w:rPr>
          <w:rStyle w:val="apple-converted-space"/>
          <w:rFonts w:asciiTheme="minorHAnsi" w:hAnsiTheme="minorHAnsi"/>
          <w:color w:val="000000" w:themeColor="text1"/>
        </w:rPr>
        <w:t> </w:t>
      </w:r>
      <w:r w:rsidR="00615D14" w:rsidRPr="00615D14">
        <w:rPr>
          <w:rStyle w:val="Strong"/>
          <w:rFonts w:asciiTheme="minorHAnsi" w:hAnsiTheme="minorHAnsi"/>
          <w:color w:val="000000" w:themeColor="text1"/>
        </w:rPr>
        <w:t xml:space="preserve">Men’s DI college team </w:t>
      </w:r>
      <w:r>
        <w:rPr>
          <w:rStyle w:val="Strong"/>
          <w:rFonts w:asciiTheme="minorHAnsi" w:hAnsiTheme="minorHAnsi"/>
          <w:color w:val="000000" w:themeColor="text1"/>
        </w:rPr>
        <w:t xml:space="preserve">currently </w:t>
      </w:r>
      <w:r w:rsidR="00615D14" w:rsidRPr="00615D14">
        <w:rPr>
          <w:rStyle w:val="Strong"/>
          <w:rFonts w:asciiTheme="minorHAnsi" w:hAnsiTheme="minorHAnsi"/>
          <w:color w:val="000000" w:themeColor="text1"/>
        </w:rPr>
        <w:t xml:space="preserve">ranked </w:t>
      </w:r>
      <w:r>
        <w:rPr>
          <w:rStyle w:val="Strong"/>
          <w:rFonts w:asciiTheme="minorHAnsi" w:hAnsiTheme="minorHAnsi"/>
          <w:color w:val="000000" w:themeColor="text1"/>
        </w:rPr>
        <w:t>2nd</w:t>
      </w:r>
      <w:r w:rsidR="00615D14" w:rsidRPr="00615D14">
        <w:rPr>
          <w:rStyle w:val="Strong"/>
          <w:rFonts w:asciiTheme="minorHAnsi" w:hAnsiTheme="minorHAnsi"/>
          <w:color w:val="000000" w:themeColor="text1"/>
          <w:vertAlign w:val="superscript"/>
        </w:rPr>
        <w:t> </w:t>
      </w:r>
      <w:r w:rsidR="00615D14" w:rsidRPr="00615D14">
        <w:rPr>
          <w:rStyle w:val="Strong"/>
          <w:rFonts w:asciiTheme="minorHAnsi" w:hAnsiTheme="minorHAnsi"/>
          <w:color w:val="000000" w:themeColor="text1"/>
        </w:rPr>
        <w:t>in the nation</w:t>
      </w:r>
      <w:r>
        <w:rPr>
          <w:rFonts w:asciiTheme="minorHAnsi" w:hAnsiTheme="minorHAnsi"/>
          <w:color w:val="000000" w:themeColor="text1"/>
        </w:rPr>
        <w:t xml:space="preserve"> in the Golfstat </w:t>
      </w:r>
      <w:r w:rsidRPr="000C6339">
        <w:rPr>
          <w:rFonts w:asciiTheme="minorHAnsi" w:hAnsiTheme="minorHAnsi" w:cstheme="minorHAnsi"/>
          <w:color w:val="000000" w:themeColor="text1"/>
        </w:rPr>
        <w:t>national rankings, No. 2 in the Bushnell Coaches poll and No. 3 in the Golfweek/Sagarin Index.</w:t>
      </w:r>
    </w:p>
    <w:p w14:paraId="79C88981" w14:textId="135BACE6" w:rsidR="000C6339" w:rsidRDefault="000C6339" w:rsidP="000C6339">
      <w:pPr>
        <w:rPr>
          <w:rFonts w:eastAsia="Times New Roman" w:cstheme="minorHAnsi"/>
          <w:color w:val="000000" w:themeColor="text1"/>
          <w:shd w:val="clear" w:color="auto" w:fill="FFFFFF"/>
          <w:lang w:eastAsia="en-US"/>
        </w:rPr>
      </w:pPr>
      <w:r w:rsidRPr="000C6339">
        <w:rPr>
          <w:rFonts w:eastAsia="Times New Roman" w:cstheme="minorHAnsi"/>
          <w:color w:val="000000" w:themeColor="text1"/>
          <w:shd w:val="clear" w:color="auto" w:fill="FFFFFF"/>
          <w:lang w:eastAsia="en-US"/>
        </w:rPr>
        <w:t>As a team, Tech owns the best average drop score (74.46) in the nation, and also ranked among the nation’s top 10 in average score (70.18, 4</w:t>
      </w:r>
      <w:r w:rsidRPr="000C6339">
        <w:rPr>
          <w:rFonts w:eastAsia="Times New Roman" w:cstheme="minorHAnsi"/>
          <w:color w:val="000000" w:themeColor="text1"/>
          <w:bdr w:val="none" w:sz="0" w:space="0" w:color="auto" w:frame="1"/>
          <w:vertAlign w:val="superscript"/>
          <w:lang w:eastAsia="en-US"/>
        </w:rPr>
        <w:t>th</w:t>
      </w:r>
      <w:r w:rsidRPr="000C6339">
        <w:rPr>
          <w:rFonts w:eastAsia="Times New Roman" w:cstheme="minorHAnsi"/>
          <w:color w:val="000000" w:themeColor="text1"/>
          <w:shd w:val="clear" w:color="auto" w:fill="FFFFFF"/>
          <w:lang w:eastAsia="en-US"/>
        </w:rPr>
        <w:t>), relation to par (-1.14, 4</w:t>
      </w:r>
      <w:r w:rsidRPr="000C6339">
        <w:rPr>
          <w:rFonts w:eastAsia="Times New Roman" w:cstheme="minorHAnsi"/>
          <w:color w:val="000000" w:themeColor="text1"/>
          <w:bdr w:val="none" w:sz="0" w:space="0" w:color="auto" w:frame="1"/>
          <w:vertAlign w:val="superscript"/>
          <w:lang w:eastAsia="en-US"/>
        </w:rPr>
        <w:t>th</w:t>
      </w:r>
      <w:r w:rsidRPr="000C6339">
        <w:rPr>
          <w:rFonts w:eastAsia="Times New Roman" w:cstheme="minorHAnsi"/>
          <w:color w:val="000000" w:themeColor="text1"/>
          <w:shd w:val="clear" w:color="auto" w:fill="FFFFFF"/>
          <w:lang w:eastAsia="en-US"/>
        </w:rPr>
        <w:t>), first-round scoring average (68.50, 1</w:t>
      </w:r>
      <w:r w:rsidRPr="000C6339">
        <w:rPr>
          <w:rFonts w:eastAsia="Times New Roman" w:cstheme="minorHAnsi"/>
          <w:color w:val="000000" w:themeColor="text1"/>
          <w:bdr w:val="none" w:sz="0" w:space="0" w:color="auto" w:frame="1"/>
          <w:vertAlign w:val="superscript"/>
          <w:lang w:eastAsia="en-US"/>
        </w:rPr>
        <w:t>st</w:t>
      </w:r>
      <w:r w:rsidRPr="000C6339">
        <w:rPr>
          <w:rFonts w:eastAsia="Times New Roman" w:cstheme="minorHAnsi"/>
          <w:color w:val="000000" w:themeColor="text1"/>
          <w:shd w:val="clear" w:color="auto" w:fill="FFFFFF"/>
          <w:lang w:eastAsia="en-US"/>
        </w:rPr>
        <w:t>), par-4 scoring (3.98, 3</w:t>
      </w:r>
      <w:r w:rsidRPr="000C6339">
        <w:rPr>
          <w:rFonts w:eastAsia="Times New Roman" w:cstheme="minorHAnsi"/>
          <w:color w:val="000000" w:themeColor="text1"/>
          <w:bdr w:val="none" w:sz="0" w:space="0" w:color="auto" w:frame="1"/>
          <w:vertAlign w:val="superscript"/>
          <w:lang w:eastAsia="en-US"/>
        </w:rPr>
        <w:t>rd</w:t>
      </w:r>
      <w:r w:rsidRPr="000C6339">
        <w:rPr>
          <w:rFonts w:eastAsia="Times New Roman" w:cstheme="minorHAnsi"/>
          <w:color w:val="000000" w:themeColor="text1"/>
          <w:shd w:val="clear" w:color="auto" w:fill="FFFFFF"/>
          <w:lang w:eastAsia="en-US"/>
        </w:rPr>
        <w:t>), par-5 scoring (4.59 (6</w:t>
      </w:r>
      <w:r w:rsidRPr="000C6339">
        <w:rPr>
          <w:rFonts w:eastAsia="Times New Roman" w:cstheme="minorHAnsi"/>
          <w:color w:val="000000" w:themeColor="text1"/>
          <w:bdr w:val="none" w:sz="0" w:space="0" w:color="auto" w:frame="1"/>
          <w:vertAlign w:val="superscript"/>
          <w:lang w:eastAsia="en-US"/>
        </w:rPr>
        <w:t>th</w:t>
      </w:r>
      <w:r w:rsidRPr="000C6339">
        <w:rPr>
          <w:rFonts w:eastAsia="Times New Roman" w:cstheme="minorHAnsi"/>
          <w:color w:val="000000" w:themeColor="text1"/>
          <w:shd w:val="clear" w:color="auto" w:fill="FFFFFF"/>
          <w:lang w:eastAsia="en-US"/>
        </w:rPr>
        <w:t>), and was No. 15 in total birdies (215) despite playing in only three stroke-play events (most teams play four or five).</w:t>
      </w:r>
    </w:p>
    <w:p w14:paraId="3F04A6F5" w14:textId="77777777" w:rsidR="000C6339" w:rsidRPr="000C6339" w:rsidRDefault="000C6339" w:rsidP="000C6339">
      <w:pPr>
        <w:rPr>
          <w:rFonts w:eastAsia="Times New Roman" w:cstheme="minorHAnsi"/>
          <w:color w:val="000000" w:themeColor="text1"/>
          <w:lang w:eastAsia="en-US"/>
        </w:rPr>
      </w:pPr>
    </w:p>
    <w:p w14:paraId="36DAADD5" w14:textId="77777777" w:rsidR="00796488" w:rsidRPr="00796488" w:rsidRDefault="00796488" w:rsidP="00796488">
      <w:r>
        <w:t>“Hiroshi committing to a school like Georgia Tech shows the commitment he and his family have made on the course and in the classroom,” said BGGA Senior Coach Nick Duffy. “His hard work and dedication to getting the best education and golf experience he can at college will take him a long way.”</w:t>
      </w:r>
    </w:p>
    <w:p w14:paraId="7E4B8809" w14:textId="77777777" w:rsidR="00615D14" w:rsidRPr="00615D14" w:rsidRDefault="00615D14" w:rsidP="00615D14">
      <w:pPr>
        <w:pStyle w:val="NormalWeb"/>
        <w:rPr>
          <w:rFonts w:asciiTheme="minorHAnsi" w:hAnsiTheme="minorHAnsi"/>
          <w:color w:val="000000" w:themeColor="text1"/>
        </w:rPr>
      </w:pPr>
      <w:r w:rsidRPr="00615D14">
        <w:rPr>
          <w:rFonts w:asciiTheme="minorHAnsi" w:hAnsiTheme="minorHAnsi"/>
          <w:color w:val="000000" w:themeColor="text1"/>
        </w:rPr>
        <w:t>Hiroshi notched his first AJGA victory at the ACDS Junior Championship at San Jose Country Club in San Jose, CA in July with a three round total score of 7-under-par 203. This included a 66 in the second round featuring four birdies and two eagles. His eagle on the 3</w:t>
      </w:r>
      <w:r w:rsidRPr="00615D14">
        <w:rPr>
          <w:rFonts w:asciiTheme="minorHAnsi" w:hAnsiTheme="minorHAnsi"/>
          <w:color w:val="000000" w:themeColor="text1"/>
          <w:vertAlign w:val="superscript"/>
        </w:rPr>
        <w:t>rd</w:t>
      </w:r>
      <w:r w:rsidRPr="00615D14">
        <w:rPr>
          <w:rFonts w:asciiTheme="minorHAnsi" w:hAnsiTheme="minorHAnsi"/>
          <w:color w:val="000000" w:themeColor="text1"/>
        </w:rPr>
        <w:t>was a hole in one from 174 yards.</w:t>
      </w:r>
    </w:p>
    <w:p w14:paraId="32AEC24C" w14:textId="3DC42AE7" w:rsidR="00615D14" w:rsidRPr="00615D14" w:rsidRDefault="00615D14" w:rsidP="00615D14">
      <w:pPr>
        <w:pStyle w:val="NormalWeb"/>
        <w:rPr>
          <w:rFonts w:asciiTheme="minorHAnsi" w:hAnsiTheme="minorHAnsi"/>
          <w:color w:val="000000" w:themeColor="text1"/>
        </w:rPr>
      </w:pPr>
      <w:r w:rsidRPr="00615D14">
        <w:rPr>
          <w:rFonts w:asciiTheme="minorHAnsi" w:hAnsiTheme="minorHAnsi"/>
          <w:color w:val="000000" w:themeColor="text1"/>
        </w:rPr>
        <w:t>Hiroshi is 62 in the Rolex AJGA Rankings. He has had six top-ten finished in AJGA events since 2016, finishing 3rd at Sea Pines Junior Heritage in 2018, 4</w:t>
      </w:r>
      <w:r w:rsidRPr="00615D14">
        <w:rPr>
          <w:rFonts w:asciiTheme="minorHAnsi" w:hAnsiTheme="minorHAnsi"/>
          <w:color w:val="000000" w:themeColor="text1"/>
          <w:vertAlign w:val="superscript"/>
        </w:rPr>
        <w:t>th</w:t>
      </w:r>
      <w:r w:rsidRPr="00615D14">
        <w:rPr>
          <w:rFonts w:asciiTheme="minorHAnsi" w:hAnsiTheme="minorHAnsi"/>
          <w:color w:val="000000" w:themeColor="text1"/>
        </w:rPr>
        <w:t>in the 2017 Junior Orange Bowl International Championship and 6</w:t>
      </w:r>
      <w:r w:rsidRPr="00615D14">
        <w:rPr>
          <w:rFonts w:asciiTheme="minorHAnsi" w:hAnsiTheme="minorHAnsi"/>
          <w:color w:val="000000" w:themeColor="text1"/>
          <w:vertAlign w:val="superscript"/>
        </w:rPr>
        <w:t>th</w:t>
      </w:r>
      <w:r w:rsidRPr="00615D14">
        <w:rPr>
          <w:rFonts w:asciiTheme="minorHAnsi" w:hAnsiTheme="minorHAnsi"/>
          <w:color w:val="000000" w:themeColor="text1"/>
        </w:rPr>
        <w:t>at the 2017</w:t>
      </w:r>
      <w:r w:rsidR="000C6339">
        <w:rPr>
          <w:rFonts w:asciiTheme="minorHAnsi" w:hAnsiTheme="minorHAnsi"/>
          <w:color w:val="000000" w:themeColor="text1"/>
        </w:rPr>
        <w:t xml:space="preserve"> Jones Cup Invitational. He</w:t>
      </w:r>
      <w:r w:rsidRPr="00615D14">
        <w:rPr>
          <w:rFonts w:asciiTheme="minorHAnsi" w:hAnsiTheme="minorHAnsi"/>
          <w:color w:val="000000" w:themeColor="text1"/>
        </w:rPr>
        <w:t xml:space="preserve"> has a win on</w:t>
      </w:r>
      <w:r w:rsidR="000C6339">
        <w:rPr>
          <w:rFonts w:asciiTheme="minorHAnsi" w:hAnsiTheme="minorHAnsi"/>
          <w:color w:val="000000" w:themeColor="text1"/>
        </w:rPr>
        <w:t xml:space="preserve"> the Hurricane Junior Golf Tour. </w:t>
      </w:r>
      <w:r w:rsidRPr="00615D14">
        <w:rPr>
          <w:rFonts w:asciiTheme="minorHAnsi" w:hAnsiTheme="minorHAnsi"/>
          <w:color w:val="000000" w:themeColor="text1"/>
        </w:rPr>
        <w:t>Hiroshi also finished 5th at the Singapore National Amateur Championship in 2018.</w:t>
      </w:r>
    </w:p>
    <w:p w14:paraId="7560AF5A" w14:textId="709CB65E" w:rsidR="00615D14" w:rsidRPr="00615D14" w:rsidRDefault="00615D14" w:rsidP="00615D14">
      <w:pPr>
        <w:pStyle w:val="NormalWeb"/>
        <w:rPr>
          <w:rFonts w:asciiTheme="minorHAnsi" w:hAnsiTheme="minorHAnsi"/>
          <w:color w:val="000000" w:themeColor="text1"/>
        </w:rPr>
      </w:pPr>
      <w:r w:rsidRPr="00615D14">
        <w:rPr>
          <w:rFonts w:asciiTheme="minorHAnsi" w:hAnsiTheme="minorHAnsi"/>
          <w:color w:val="000000" w:themeColor="text1"/>
        </w:rPr>
        <w:t>“Hiroshi defines excellence because every time he comes out to practice, he’s ready to train. He has his plan and is ready to work. When we’re on the course, he’s one of the best compe</w:t>
      </w:r>
      <w:r w:rsidR="000C6339">
        <w:rPr>
          <w:rFonts w:asciiTheme="minorHAnsi" w:hAnsiTheme="minorHAnsi"/>
          <w:color w:val="000000" w:themeColor="text1"/>
        </w:rPr>
        <w:t>titors in the group,” said Duffy</w:t>
      </w:r>
      <w:r w:rsidRPr="00615D14">
        <w:rPr>
          <w:rFonts w:asciiTheme="minorHAnsi" w:hAnsiTheme="minorHAnsi"/>
          <w:color w:val="000000" w:themeColor="text1"/>
        </w:rPr>
        <w:t>. “We’re very proud of Hiroshi.”</w:t>
      </w:r>
    </w:p>
    <w:p w14:paraId="1934166B" w14:textId="77777777" w:rsidR="00615D14" w:rsidRPr="00615D14" w:rsidRDefault="00615D14" w:rsidP="00615D14">
      <w:pPr>
        <w:pStyle w:val="NormalWeb"/>
        <w:rPr>
          <w:rFonts w:asciiTheme="minorHAnsi" w:hAnsiTheme="minorHAnsi"/>
          <w:color w:val="000000" w:themeColor="text1"/>
        </w:rPr>
      </w:pPr>
      <w:r w:rsidRPr="00615D14">
        <w:rPr>
          <w:rFonts w:asciiTheme="minorHAnsi" w:hAnsiTheme="minorHAnsi"/>
          <w:color w:val="000000" w:themeColor="text1"/>
        </w:rPr>
        <w:t>Well done Hiroshi! Go Yellow Jackets!</w:t>
      </w:r>
    </w:p>
    <w:p w14:paraId="7E4CD11F" w14:textId="08254206" w:rsidR="00615D14" w:rsidRPr="00615D14" w:rsidRDefault="00615D14" w:rsidP="00615D14">
      <w:pPr>
        <w:pStyle w:val="NormalWeb"/>
        <w:rPr>
          <w:rFonts w:asciiTheme="minorHAnsi" w:hAnsiTheme="minorHAnsi"/>
          <w:b/>
          <w:color w:val="4D4D4E"/>
        </w:rPr>
      </w:pPr>
      <w:r w:rsidRPr="000C6339">
        <w:rPr>
          <w:rFonts w:asciiTheme="minorHAnsi" w:hAnsiTheme="minorHAnsi"/>
          <w:b/>
        </w:rPr>
        <w:t>Hear more from Hiroshi’s journey in golf and the impact BGGA has had on his game and life</w:t>
      </w:r>
      <w:r w:rsidR="000C6339">
        <w:rPr>
          <w:rFonts w:asciiTheme="minorHAnsi" w:hAnsiTheme="minorHAnsi"/>
          <w:b/>
        </w:rPr>
        <w:t xml:space="preserve"> in his </w:t>
      </w:r>
      <w:hyperlink r:id="rId4" w:history="1">
        <w:r w:rsidR="000C6339" w:rsidRPr="000C6339">
          <w:rPr>
            <w:rStyle w:val="Hyperlink"/>
            <w:rFonts w:asciiTheme="minorHAnsi" w:hAnsiTheme="minorHAnsi"/>
            <w:b/>
          </w:rPr>
          <w:t>The Original You video</w:t>
        </w:r>
      </w:hyperlink>
      <w:r w:rsidR="000C6339">
        <w:rPr>
          <w:rFonts w:asciiTheme="minorHAnsi" w:hAnsiTheme="minorHAnsi"/>
          <w:b/>
        </w:rPr>
        <w:t xml:space="preserve"> and </w:t>
      </w:r>
      <w:hyperlink r:id="rId5" w:history="1">
        <w:r w:rsidR="000C6339" w:rsidRPr="000C6339">
          <w:rPr>
            <w:rStyle w:val="Hyperlink"/>
            <w:rFonts w:asciiTheme="minorHAnsi" w:hAnsiTheme="minorHAnsi"/>
            <w:b/>
          </w:rPr>
          <w:t>Student Transfer video</w:t>
        </w:r>
      </w:hyperlink>
      <w:r w:rsidR="000C6339">
        <w:rPr>
          <w:rFonts w:asciiTheme="minorHAnsi" w:hAnsiTheme="minorHAnsi"/>
          <w:b/>
        </w:rPr>
        <w:t xml:space="preserve">. </w:t>
      </w:r>
    </w:p>
    <w:p w14:paraId="63FF92B0" w14:textId="77777777" w:rsidR="001C78A5" w:rsidRDefault="001C78A5"/>
    <w:p w14:paraId="5EAB50AA"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6D4264B8"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lastRenderedPageBreak/>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6" w:history="1">
        <w:r>
          <w:rPr>
            <w:rStyle w:val="Hyperlink"/>
            <w:rFonts w:ascii="Calibri" w:hAnsi="Calibri"/>
            <w:color w:val="0563C1"/>
          </w:rPr>
          <w:t>www.bgga.com</w:t>
        </w:r>
      </w:hyperlink>
      <w:r>
        <w:rPr>
          <w:rFonts w:ascii="Calibri" w:hAnsi="Calibri"/>
          <w:color w:val="000000"/>
        </w:rPr>
        <w:t>)</w:t>
      </w:r>
    </w:p>
    <w:p w14:paraId="271ED451"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 </w:t>
      </w:r>
    </w:p>
    <w:p w14:paraId="64C3E970" w14:textId="77777777" w:rsidR="001C78A5" w:rsidRPr="000C6339" w:rsidRDefault="001C78A5" w:rsidP="001C78A5">
      <w:pPr>
        <w:pStyle w:val="NormalWeb"/>
        <w:spacing w:before="0" w:beforeAutospacing="0" w:after="0" w:afterAutospacing="0"/>
        <w:jc w:val="center"/>
        <w:rPr>
          <w:rFonts w:ascii="Calibri" w:hAnsi="Calibri"/>
          <w:b/>
        </w:rPr>
      </w:pPr>
      <w:r w:rsidRPr="000C6339">
        <w:rPr>
          <w:rFonts w:ascii="Calibri" w:hAnsi="Calibri"/>
          <w:b/>
          <w:color w:val="000000"/>
        </w:rPr>
        <w:t>###</w:t>
      </w:r>
    </w:p>
    <w:p w14:paraId="6CD15904" w14:textId="77777777" w:rsidR="000C6339" w:rsidRPr="000C6339" w:rsidRDefault="000C6339" w:rsidP="000C6339">
      <w:pPr>
        <w:pStyle w:val="NormalWeb"/>
        <w:spacing w:before="0" w:beforeAutospacing="0" w:after="0" w:afterAutospacing="0"/>
        <w:rPr>
          <w:rStyle w:val="Strong"/>
          <w:rFonts w:ascii="Calibri" w:hAnsi="Calibri"/>
          <w:color w:val="000000"/>
        </w:rPr>
      </w:pPr>
      <w:r w:rsidRPr="000C6339">
        <w:rPr>
          <w:rStyle w:val="Strong"/>
          <w:rFonts w:ascii="Calibri" w:hAnsi="Calibri"/>
          <w:color w:val="000000"/>
        </w:rPr>
        <w:t>Media contact:</w:t>
      </w:r>
    </w:p>
    <w:p w14:paraId="6FCD2095" w14:textId="1B537C39" w:rsidR="000C6339" w:rsidRPr="000C6339" w:rsidRDefault="000C6339" w:rsidP="000C6339">
      <w:pPr>
        <w:pStyle w:val="NormalWeb"/>
        <w:spacing w:before="0" w:beforeAutospacing="0" w:after="0" w:afterAutospacing="0"/>
        <w:rPr>
          <w:rFonts w:ascii="Calibri" w:hAnsi="Calibri"/>
          <w:b/>
        </w:rPr>
      </w:pPr>
      <w:r w:rsidRPr="000C6339">
        <w:rPr>
          <w:rStyle w:val="Strong"/>
          <w:rFonts w:ascii="Calibri" w:hAnsi="Calibri"/>
          <w:color w:val="000000"/>
        </w:rPr>
        <w:t>Laura Lawrence</w:t>
      </w:r>
    </w:p>
    <w:p w14:paraId="2B67DCA8" w14:textId="77777777" w:rsidR="000C6339" w:rsidRPr="000C6339" w:rsidRDefault="000C6339" w:rsidP="000C6339">
      <w:pPr>
        <w:pStyle w:val="NormalWeb"/>
        <w:spacing w:before="0" w:beforeAutospacing="0" w:after="0" w:afterAutospacing="0"/>
        <w:rPr>
          <w:rFonts w:ascii="Calibri" w:hAnsi="Calibri"/>
          <w:b/>
        </w:rPr>
      </w:pPr>
      <w:r w:rsidRPr="000C6339">
        <w:rPr>
          <w:rStyle w:val="Strong"/>
          <w:rFonts w:ascii="Calibri" w:hAnsi="Calibri"/>
          <w:color w:val="000000"/>
        </w:rPr>
        <w:t>Bishops Gate Golf Academy</w:t>
      </w:r>
    </w:p>
    <w:p w14:paraId="4A88DB7E" w14:textId="77777777" w:rsidR="000C6339" w:rsidRPr="000C6339" w:rsidRDefault="000C6339" w:rsidP="000C6339">
      <w:pPr>
        <w:pStyle w:val="NormalWeb"/>
        <w:spacing w:before="0" w:beforeAutospacing="0" w:after="0" w:afterAutospacing="0"/>
        <w:rPr>
          <w:rFonts w:ascii="Calibri" w:hAnsi="Calibri"/>
          <w:b/>
        </w:rPr>
      </w:pPr>
      <w:r w:rsidRPr="000C6339">
        <w:rPr>
          <w:rStyle w:val="Strong"/>
          <w:rFonts w:ascii="Calibri" w:hAnsi="Calibri"/>
          <w:color w:val="000000"/>
        </w:rPr>
        <w:t>941.737.3808</w:t>
      </w:r>
    </w:p>
    <w:p w14:paraId="7F594F08" w14:textId="77777777" w:rsidR="000C6339" w:rsidRPr="000C6339" w:rsidRDefault="000C6339" w:rsidP="000C6339">
      <w:pPr>
        <w:pStyle w:val="NormalWeb"/>
        <w:spacing w:before="0" w:beforeAutospacing="0" w:after="0" w:afterAutospacing="0"/>
        <w:rPr>
          <w:rFonts w:ascii="Calibri" w:hAnsi="Calibri"/>
          <w:b/>
        </w:rPr>
      </w:pPr>
      <w:r w:rsidRPr="000C6339">
        <w:rPr>
          <w:rStyle w:val="Strong"/>
          <w:rFonts w:ascii="Calibri" w:hAnsi="Calibri"/>
          <w:color w:val="000000"/>
        </w:rPr>
        <w:t>laural@ijsa.com</w:t>
      </w:r>
    </w:p>
    <w:bookmarkEnd w:id="0"/>
    <w:p w14:paraId="4ADF4880" w14:textId="77777777" w:rsidR="001C78A5" w:rsidRPr="000C6339" w:rsidRDefault="001C78A5">
      <w:pPr>
        <w:rPr>
          <w:b/>
        </w:rPr>
      </w:pPr>
    </w:p>
    <w:sectPr w:rsidR="001C78A5" w:rsidRPr="000C6339"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60A3B"/>
    <w:rsid w:val="00080D44"/>
    <w:rsid w:val="000C6339"/>
    <w:rsid w:val="00183A40"/>
    <w:rsid w:val="001C78A5"/>
    <w:rsid w:val="003B6B77"/>
    <w:rsid w:val="0048279B"/>
    <w:rsid w:val="00536F84"/>
    <w:rsid w:val="00592E51"/>
    <w:rsid w:val="00615D14"/>
    <w:rsid w:val="00796488"/>
    <w:rsid w:val="007E7208"/>
    <w:rsid w:val="00C12025"/>
    <w:rsid w:val="00CE6F67"/>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3EC174"/>
  <w14:defaultImageDpi w14:val="32767"/>
  <w15:docId w15:val="{6601B66B-3C41-3E41-80D6-C6AFE5C0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060A3B"/>
  </w:style>
  <w:style w:type="character" w:styleId="FollowedHyperlink">
    <w:name w:val="FollowedHyperlink"/>
    <w:basedOn w:val="DefaultParagraphFont"/>
    <w:uiPriority w:val="99"/>
    <w:semiHidden/>
    <w:unhideWhenUsed/>
    <w:rsid w:val="000C6339"/>
    <w:rPr>
      <w:color w:val="954F72" w:themeColor="followedHyperlink"/>
      <w:u w:val="single"/>
    </w:rPr>
  </w:style>
  <w:style w:type="character" w:styleId="UnresolvedMention">
    <w:name w:val="Unresolved Mention"/>
    <w:basedOn w:val="DefaultParagraphFont"/>
    <w:uiPriority w:val="99"/>
    <w:semiHidden/>
    <w:unhideWhenUsed/>
    <w:rsid w:val="000C63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92146">
      <w:bodyDiv w:val="1"/>
      <w:marLeft w:val="0"/>
      <w:marRight w:val="0"/>
      <w:marTop w:val="0"/>
      <w:marBottom w:val="0"/>
      <w:divBdr>
        <w:top w:val="none" w:sz="0" w:space="0" w:color="auto"/>
        <w:left w:val="none" w:sz="0" w:space="0" w:color="auto"/>
        <w:bottom w:val="none" w:sz="0" w:space="0" w:color="auto"/>
        <w:right w:val="none" w:sz="0" w:space="0" w:color="auto"/>
      </w:divBdr>
    </w:div>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794954432">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gga.com/" TargetMode="External"/><Relationship Id="rId5" Type="http://schemas.openxmlformats.org/officeDocument/2006/relationships/hyperlink" Target="https://www.youtube.com/watch?v=BF3QIU6ZuMo" TargetMode="External"/><Relationship Id="rId4" Type="http://schemas.openxmlformats.org/officeDocument/2006/relationships/hyperlink" Target="https://www.bgga.com/the-original-you-hiroshi-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5</cp:revision>
  <dcterms:created xsi:type="dcterms:W3CDTF">2018-11-07T20:46:00Z</dcterms:created>
  <dcterms:modified xsi:type="dcterms:W3CDTF">2018-11-26T18:55:00Z</dcterms:modified>
</cp:coreProperties>
</file>